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Ngoại</w:t>
      </w:r>
      <w:r w:rsidRPr="00841984" w:rsidR="00841984">
        <w:rPr>
          <w:b/>
          <w:bCs/>
          <w:noProof/>
        </w:rPr>
        <w:t xml:space="preserve"> Ngữ</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Biên - Phiên dịch</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Văn hóa</w:t>
      </w:r>
      <w:r w:rsidRPr="00FA254E">
        <w:rPr>
          <w:b/>
          <w:bCs/>
          <w:noProof/>
          <w:sz w:val="24"/>
          <w:szCs w:val="24"/>
        </w:rPr>
        <w:t xml:space="preserve"> Mỹ</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American Culture</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TRI369</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3 (</w:t>
      </w:r>
      <w:r w:rsidRPr="00FA254E">
        <w:rPr>
          <w:noProof/>
          <w:sz w:val="24"/>
          <w:szCs w:val="24"/>
        </w:rPr>
        <w:t>45LT)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Ngôn ngữ</w:t>
      </w:r>
      <w:r w:rsidRPr="00FA254E">
        <w:rPr>
          <w:noProof/>
          <w:sz w:val="24"/>
          <w:szCs w:val="24"/>
        </w:rPr>
        <w:t xml:space="preserve"> Anh (4 chuyên ngành: Biên - phiên dịch; Tiếng Anh du lịch; Giảng dạy tiếng Anh; Song ngữ Anh - Trung)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cung cấp kiến thức cơ bản về: tổng quan về văn hóa Mỹ, các biểu tượng và ngày lễ của Mỹ, các nhân vật nổi tiếng, địa lý, lịch sử, quá trình hình thành Hợp chủng quốc Hoa kỳ; chính phủ và hệ thống chính trị; quyền công dân và bầu cử: các cặp giá trị của người Mỹ.</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Học phần</w:t>
      </w:r>
      <w:r w:rsidRPr="00FA254E">
        <w:rPr>
          <w:noProof/>
          <w:sz w:val="24"/>
          <w:szCs w:val="24"/>
        </w:rPr>
        <w:t xml:space="preserve"> giúp cho sinh viên có kỹ năng đọc hiểu, phân tích, đánh giá, nghiên cứu các vấn đề văn hoá - xã hội Mỹ, đồng thời có kỹ năng so sánh liên hệ với văn hoá Việt Nam.</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Xác định</w:t>
      </w:r>
      <w:r w:rsidRPr="00FA254E">
        <w:rPr>
          <w:noProof/>
          <w:sz w:val="24"/>
          <w:szCs w:val="24"/>
        </w:rPr>
        <w:t xml:space="preserve"> được mục tiêu và các yêu cầu của môn học cũng như khái quát về văn hóa Mỹ</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Liệt kê</w:t>
      </w:r>
      <w:r w:rsidRPr="00FA254E">
        <w:rPr>
          <w:noProof/>
          <w:sz w:val="24"/>
          <w:szCs w:val="24"/>
        </w:rPr>
        <w:t xml:space="preserve"> và phân tích được ý nghĩa của các biểu tượng của đất nước Mỹ và các ngày lễ lớn trong năm</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Mô tả</w:t>
      </w:r>
      <w:r w:rsidRPr="00FA254E">
        <w:rPr>
          <w:noProof/>
          <w:sz w:val="24"/>
          <w:szCs w:val="24"/>
        </w:rPr>
        <w:t xml:space="preserve"> được đặc điểm địa lý nước Mỹ</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Tổng hợp</w:t>
      </w:r>
      <w:r w:rsidRPr="00FA254E">
        <w:rPr>
          <w:noProof/>
          <w:sz w:val="24"/>
          <w:szCs w:val="24"/>
        </w:rPr>
        <w:t xml:space="preserve"> và khái quát được quá trình hình thành nước Mỹ</w:t>
      </w: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Phân tích</w:t>
      </w:r>
      <w:r w:rsidRPr="00FA254E">
        <w:rPr>
          <w:noProof/>
          <w:sz w:val="24"/>
          <w:szCs w:val="24"/>
        </w:rPr>
        <w:t xml:space="preserve"> được hệ thống chính trị của nước Mỹ bao gồm: hiến pháp, chính phủ liên bang, chính phủ địa phương, quyền công dân</w:t>
      </w:r>
    </w:p>
    <w:p w:rsidR="002009F7" w:rsidRPr="00FA254E" w:rsidP="00841984" w14:textId="21599774">
      <w:pPr>
        <w:spacing w:before="120"/>
        <w:rPr>
          <w:color w:val="000000"/>
          <w:sz w:val="24"/>
          <w:szCs w:val="24"/>
        </w:rPr>
      </w:pPr>
      <w:r w:rsidRPr="00FA254E" w:rsidR="00841984">
        <w:rPr>
          <w:noProof/>
          <w:sz w:val="24"/>
          <w:szCs w:val="24"/>
        </w:rPr>
        <w:t>f</w:t>
      </w:r>
      <w:r w:rsidRPr="00FA254E" w:rsidR="00841984">
        <w:rPr>
          <w:rFonts w:eastAsia="Calibri"/>
          <w:sz w:val="24"/>
          <w:szCs w:val="24"/>
          <w:lang w:val="sv-SE"/>
        </w:rPr>
        <w:t xml:space="preserve">. </w:t>
      </w:r>
      <w:r w:rsidRPr="00FA254E" w:rsidR="00841984">
        <w:rPr>
          <w:noProof/>
          <w:sz w:val="24"/>
          <w:szCs w:val="24"/>
        </w:rPr>
        <w:t>Nhận biết</w:t>
      </w:r>
      <w:r w:rsidRPr="00FA254E">
        <w:rPr>
          <w:noProof/>
          <w:sz w:val="24"/>
          <w:szCs w:val="24"/>
        </w:rPr>
        <w:t xml:space="preserve"> được các cặp giá trị trong văn hoá Mỹ</w:t>
      </w:r>
    </w:p>
    <w:p w:rsidR="002009F7" w:rsidRPr="00FA254E" w:rsidP="00841984" w14:textId="21599774">
      <w:pPr>
        <w:spacing w:before="120"/>
        <w:rPr>
          <w:color w:val="000000"/>
          <w:sz w:val="24"/>
          <w:szCs w:val="24"/>
        </w:rPr>
      </w:pPr>
      <w:r w:rsidRPr="00FA254E" w:rsidR="00841984">
        <w:rPr>
          <w:noProof/>
          <w:sz w:val="24"/>
          <w:szCs w:val="24"/>
        </w:rPr>
        <w:t>g</w:t>
      </w:r>
      <w:r w:rsidRPr="00FA254E" w:rsidR="00841984">
        <w:rPr>
          <w:rFonts w:eastAsia="Calibri"/>
          <w:sz w:val="24"/>
          <w:szCs w:val="24"/>
          <w:lang w:val="sv-SE"/>
        </w:rPr>
        <w:t xml:space="preserve">. </w:t>
      </w:r>
      <w:r w:rsidRPr="00FA254E" w:rsidR="00841984">
        <w:rPr>
          <w:noProof/>
          <w:sz w:val="24"/>
          <w:szCs w:val="24"/>
        </w:rPr>
        <w:t>Viết được</w:t>
      </w:r>
      <w:r w:rsidRPr="00FA254E">
        <w:rPr>
          <w:noProof/>
          <w:sz w:val="24"/>
          <w:szCs w:val="24"/>
        </w:rPr>
        <w:t xml:space="preserve"> báo cáo thu hoạch sau chuyến tham quan thực tế Trung tâm Hoa Kỳ tại Tp.HCM</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16"/>
        <w:gridCol w:w="849"/>
        <w:gridCol w:w="849"/>
        <w:gridCol w:w="849"/>
        <w:gridCol w:w="849"/>
        <w:gridCol w:w="851"/>
        <w:gridCol w:w="851"/>
        <w:gridCol w:w="851"/>
        <w:gridCol w:w="851"/>
        <w:gridCol w:w="851"/>
        <w:gridCol w:w="85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576" w:type="dxa"/>
            <w:gridSpan w:val="10"/>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c>
          <w:tcPr>
            <w:tcW w:w="458" w:type="dxa"/>
            <w:tcMar>
              <w:left w:w="28" w:type="dxa"/>
              <w:right w:w="28" w:type="dxa"/>
            </w:tcMar>
            <w:vAlign w:val="center"/>
          </w:tcPr>
          <w:p w:rsidR="00EF0C39" w:rsidRPr="00FA254E" w:rsidP="00BB1685" w14:paraId="75F74B25" w14:textId="77777777">
            <w:pPr>
              <w:spacing w:before="40" w:after="40"/>
              <w:jc w:val="center"/>
              <w:rPr>
                <w:b/>
                <w:bCs/>
                <w:sz w:val="24"/>
                <w:szCs w:val="24"/>
              </w:rPr>
            </w:pPr>
            <w:r w:rsidRPr="00FA254E">
              <w:rPr>
                <w:b/>
                <w:bCs/>
                <w:noProof/>
                <w:sz w:val="24"/>
                <w:szCs w:val="24"/>
              </w:rPr>
              <w:t>10</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paraId="316F2ECB"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f</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g</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paraId="0773083C" w14:textId="06675334">
            <w:pPr>
              <w:spacing w:before="40" w:after="40"/>
              <w:rPr>
                <w:color w:val="000000"/>
                <w:sz w:val="24"/>
                <w:szCs w:val="24"/>
              </w:rPr>
            </w:pPr>
            <w:r w:rsidRPr="00FA254E" w:rsidR="00066F56">
              <w:rPr>
                <w:noProof/>
                <w:sz w:val="24"/>
                <w:szCs w:val="24"/>
              </w:rPr>
              <w:t>1</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Giới thiệu</w:t>
            </w:r>
            <w:r w:rsidRPr="00FA254E">
              <w:rPr>
                <w:noProof/>
                <w:sz w:val="24"/>
                <w:szCs w:val="24"/>
              </w:rPr>
              <w:t xml:space="preserve"> và thảo luận về chương trình môn học</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Understanding the</w:t>
            </w:r>
            <w:r w:rsidRPr="00FA254E">
              <w:rPr>
                <w:noProof/>
                <w:sz w:val="24"/>
                <w:szCs w:val="24"/>
              </w:rPr>
              <w:t xml:space="preserve"> Culture of the U.S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Symbols and</w:t>
            </w:r>
            <w:r w:rsidRPr="00FA254E">
              <w:rPr>
                <w:noProof/>
                <w:sz w:val="24"/>
                <w:szCs w:val="24"/>
              </w:rPr>
              <w:t xml:space="preserve"> Holidays</w:t>
            </w:r>
          </w:p>
          <w:p w:rsidRPr="00FA254E" w:rsidP="004D1122">
            <w:pPr>
              <w:spacing w:before="40" w:after="40"/>
              <w:rPr>
                <w:sz w:val="24"/>
                <w:szCs w:val="24"/>
              </w:rPr>
            </w:pPr>
            <w:r w:rsidRPr="00FA254E">
              <w:rPr>
                <w:noProof/>
                <w:sz w:val="24"/>
                <w:szCs w:val="24"/>
              </w:rPr>
              <w:t xml:space="preserve">Americans Symbols </w:t>
            </w:r>
          </w:p>
          <w:p w:rsidR="002655A9" w:rsidRPr="00FA254E" w:rsidP="004D1122">
            <w:pPr>
              <w:spacing w:before="40" w:after="40"/>
              <w:rPr>
                <w:color w:val="000000"/>
                <w:sz w:val="24"/>
                <w:szCs w:val="24"/>
              </w:rPr>
            </w:pPr>
            <w:r w:rsidRPr="00FA254E">
              <w:rPr>
                <w:noProof/>
                <w:sz w:val="24"/>
                <w:szCs w:val="24"/>
              </w:rPr>
              <w:t>Important National Holidays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4</w:t>
            </w:r>
          </w:p>
        </w:tc>
        <w:tc>
          <w:tcPr>
            <w:tcW w:w="5955" w:type="dxa"/>
            <w:shd w:val="clear" w:color="auto" w:fill="auto"/>
            <w:tcMar>
              <w:left w:w="57" w:type="dxa"/>
              <w:right w:w="57" w:type="dxa"/>
            </w:tcMar>
          </w:tcPr>
          <w:p w:rsidR="00066F56" w:rsidRPr="00FA254E" w:rsidP="004D1122" w14:textId="186FF073">
            <w:pPr>
              <w:spacing w:before="40" w:after="40"/>
              <w:rPr>
                <w:noProof/>
                <w:sz w:val="24"/>
                <w:szCs w:val="24"/>
              </w:rPr>
            </w:pPr>
            <w:r w:rsidRPr="00FA254E">
              <w:rPr>
                <w:noProof/>
                <w:sz w:val="24"/>
                <w:szCs w:val="24"/>
              </w:rPr>
              <w:t>Americans</w:t>
            </w:r>
          </w:p>
          <w:p w:rsidRPr="00FA254E" w:rsidP="004D1122">
            <w:pPr>
              <w:spacing w:before="40" w:after="40"/>
              <w:rPr>
                <w:sz w:val="24"/>
                <w:szCs w:val="24"/>
              </w:rPr>
            </w:pPr>
            <w:r w:rsidRPr="00FA254E" w:rsidR="00066F56">
              <w:rPr>
                <w:noProof/>
                <w:sz w:val="24"/>
                <w:szCs w:val="24"/>
              </w:rPr>
              <w:t>Famous</w:t>
            </w:r>
            <w:r w:rsidRPr="00FA254E">
              <w:rPr>
                <w:noProof/>
                <w:sz w:val="24"/>
                <w:szCs w:val="24"/>
              </w:rPr>
              <w:t xml:space="preserve"> Presidents </w:t>
            </w:r>
          </w:p>
          <w:p w:rsidRPr="00FA254E" w:rsidP="004D1122">
            <w:pPr>
              <w:spacing w:before="40" w:after="40"/>
              <w:rPr>
                <w:sz w:val="24"/>
                <w:szCs w:val="24"/>
              </w:rPr>
            </w:pPr>
            <w:r w:rsidRPr="00FA254E">
              <w:rPr>
                <w:noProof/>
                <w:sz w:val="24"/>
                <w:szCs w:val="24"/>
              </w:rPr>
              <w:t>The history of Immigration</w:t>
            </w:r>
          </w:p>
          <w:p w:rsidR="002655A9" w:rsidRPr="00FA254E" w:rsidP="004D1122">
            <w:pPr>
              <w:spacing w:before="40" w:after="40"/>
              <w:rPr>
                <w:color w:val="000000"/>
                <w:sz w:val="24"/>
                <w:szCs w:val="24"/>
              </w:rPr>
            </w:pPr>
            <w:r w:rsidRPr="00FA254E">
              <w:rPr>
                <w:noProof/>
                <w:sz w:val="24"/>
                <w:szCs w:val="24"/>
              </w:rPr>
              <w:t>Historical Figures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5</w:t>
            </w:r>
          </w:p>
        </w:tc>
        <w:tc>
          <w:tcPr>
            <w:tcW w:w="5955" w:type="dxa"/>
            <w:shd w:val="clear" w:color="auto" w:fill="auto"/>
            <w:tcMar>
              <w:left w:w="57" w:type="dxa"/>
              <w:right w:w="57" w:type="dxa"/>
            </w:tcMar>
          </w:tcPr>
          <w:p w:rsidR="00066F56" w:rsidRPr="00FA254E" w:rsidP="004D1122" w14:textId="186FF073">
            <w:pPr>
              <w:spacing w:before="40" w:after="40"/>
              <w:rPr>
                <w:noProof/>
                <w:sz w:val="24"/>
                <w:szCs w:val="24"/>
              </w:rPr>
            </w:pPr>
            <w:r w:rsidRPr="00FA254E">
              <w:rPr>
                <w:noProof/>
                <w:sz w:val="24"/>
                <w:szCs w:val="24"/>
              </w:rPr>
              <w:t>Geography</w:t>
            </w:r>
          </w:p>
          <w:p w:rsidRPr="00FA254E" w:rsidP="004D1122">
            <w:pPr>
              <w:spacing w:before="40" w:after="40"/>
              <w:rPr>
                <w:sz w:val="24"/>
                <w:szCs w:val="24"/>
              </w:rPr>
            </w:pPr>
            <w:r w:rsidRPr="00FA254E" w:rsidR="00066F56">
              <w:rPr>
                <w:noProof/>
                <w:sz w:val="24"/>
                <w:szCs w:val="24"/>
              </w:rPr>
              <w:t>The</w:t>
            </w:r>
            <w:r w:rsidRPr="00FA254E">
              <w:rPr>
                <w:noProof/>
                <w:sz w:val="24"/>
                <w:szCs w:val="24"/>
              </w:rPr>
              <w:t xml:space="preserve"> geography of the US</w:t>
            </w:r>
          </w:p>
          <w:p w:rsidRPr="00FA254E" w:rsidP="004D1122">
            <w:pPr>
              <w:spacing w:before="40" w:after="40"/>
              <w:rPr>
                <w:sz w:val="24"/>
                <w:szCs w:val="24"/>
              </w:rPr>
            </w:pPr>
            <w:r w:rsidRPr="00FA254E">
              <w:rPr>
                <w:noProof/>
                <w:sz w:val="24"/>
                <w:szCs w:val="24"/>
              </w:rPr>
              <w:t>Famous Places</w:t>
            </w:r>
          </w:p>
          <w:p w:rsidR="002655A9" w:rsidRPr="00FA254E" w:rsidP="004D1122">
            <w:pPr>
              <w:spacing w:before="40" w:after="40"/>
              <w:rPr>
                <w:color w:val="000000"/>
                <w:sz w:val="24"/>
                <w:szCs w:val="24"/>
              </w:rPr>
            </w:pPr>
            <w:r w:rsidRPr="00FA254E">
              <w:rPr>
                <w:noProof/>
                <w:sz w:val="24"/>
                <w:szCs w:val="24"/>
              </w:rPr>
              <w:t>States and Cities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6</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The History</w:t>
            </w:r>
            <w:r w:rsidRPr="00FA254E">
              <w:rPr>
                <w:noProof/>
                <w:sz w:val="24"/>
                <w:szCs w:val="24"/>
              </w:rPr>
              <w:t xml:space="preserve"> of the US</w:t>
            </w:r>
          </w:p>
          <w:p w:rsidRPr="00FA254E" w:rsidP="004D1122">
            <w:pPr>
              <w:spacing w:before="40" w:after="40"/>
              <w:rPr>
                <w:sz w:val="24"/>
                <w:szCs w:val="24"/>
              </w:rPr>
            </w:pPr>
            <w:r w:rsidRPr="00FA254E">
              <w:rPr>
                <w:noProof/>
                <w:sz w:val="24"/>
                <w:szCs w:val="24"/>
              </w:rPr>
              <w:t>Overview of U.S History</w:t>
            </w:r>
          </w:p>
          <w:p w:rsidRPr="00FA254E" w:rsidP="004D1122">
            <w:pPr>
              <w:spacing w:before="40" w:after="40"/>
              <w:rPr>
                <w:sz w:val="24"/>
                <w:szCs w:val="24"/>
              </w:rPr>
            </w:pPr>
            <w:r w:rsidRPr="00FA254E">
              <w:rPr>
                <w:noProof/>
                <w:sz w:val="24"/>
                <w:szCs w:val="24"/>
              </w:rPr>
              <w:t>Exploration &amp; Colonization</w:t>
            </w:r>
          </w:p>
          <w:p w:rsidRPr="00FA254E" w:rsidP="004D1122">
            <w:pPr>
              <w:spacing w:before="40" w:after="40"/>
              <w:rPr>
                <w:sz w:val="24"/>
                <w:szCs w:val="24"/>
              </w:rPr>
            </w:pPr>
            <w:r w:rsidRPr="00FA254E">
              <w:rPr>
                <w:noProof/>
                <w:sz w:val="24"/>
                <w:szCs w:val="24"/>
              </w:rPr>
              <w:t>Revolution</w:t>
            </w:r>
          </w:p>
          <w:p w:rsidRPr="00FA254E" w:rsidP="004D1122">
            <w:pPr>
              <w:spacing w:before="40" w:after="40"/>
              <w:rPr>
                <w:sz w:val="24"/>
                <w:szCs w:val="24"/>
              </w:rPr>
            </w:pPr>
            <w:r w:rsidRPr="00FA254E">
              <w:rPr>
                <w:noProof/>
                <w:sz w:val="24"/>
                <w:szCs w:val="24"/>
              </w:rPr>
              <w:t>Civil War</w:t>
            </w:r>
          </w:p>
          <w:p w:rsidRPr="00FA254E" w:rsidP="004D1122">
            <w:pPr>
              <w:spacing w:before="40" w:after="40"/>
              <w:rPr>
                <w:sz w:val="24"/>
                <w:szCs w:val="24"/>
              </w:rPr>
            </w:pPr>
            <w:r w:rsidRPr="00FA254E">
              <w:rPr>
                <w:noProof/>
                <w:sz w:val="24"/>
                <w:szCs w:val="24"/>
              </w:rPr>
              <w:t>Industrialization</w:t>
            </w:r>
          </w:p>
          <w:p w:rsidR="002655A9" w:rsidRPr="00FA254E" w:rsidP="004D1122">
            <w:pPr>
              <w:spacing w:before="40" w:after="40"/>
              <w:rPr>
                <w:color w:val="000000"/>
                <w:sz w:val="24"/>
                <w:szCs w:val="24"/>
              </w:rPr>
            </w:pPr>
            <w:r w:rsidRPr="00FA254E">
              <w:rPr>
                <w:noProof/>
                <w:sz w:val="24"/>
                <w:szCs w:val="24"/>
              </w:rPr>
              <w:t>Modern Times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7</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The U</w:t>
            </w:r>
            <w:r w:rsidRPr="00FA254E">
              <w:rPr>
                <w:noProof/>
                <w:sz w:val="24"/>
                <w:szCs w:val="24"/>
              </w:rPr>
              <w:t xml:space="preserve">.S political system </w:t>
            </w:r>
          </w:p>
          <w:p w:rsidRPr="00FA254E" w:rsidP="004D1122">
            <w:pPr>
              <w:spacing w:before="40" w:after="40"/>
              <w:rPr>
                <w:sz w:val="24"/>
                <w:szCs w:val="24"/>
              </w:rPr>
            </w:pPr>
            <w:r w:rsidRPr="00FA254E">
              <w:rPr>
                <w:noProof/>
                <w:sz w:val="24"/>
                <w:szCs w:val="24"/>
              </w:rPr>
              <w:t xml:space="preserve">The U.S. Consitution </w:t>
            </w:r>
          </w:p>
          <w:p w:rsidRPr="00FA254E" w:rsidP="004D1122">
            <w:pPr>
              <w:spacing w:before="40" w:after="40"/>
              <w:rPr>
                <w:sz w:val="24"/>
                <w:szCs w:val="24"/>
              </w:rPr>
            </w:pPr>
            <w:r w:rsidRPr="00FA254E">
              <w:rPr>
                <w:noProof/>
                <w:sz w:val="24"/>
                <w:szCs w:val="24"/>
              </w:rPr>
              <w:t xml:space="preserve">The Federal Government </w:t>
            </w:r>
          </w:p>
          <w:p w:rsidRPr="00FA254E" w:rsidP="004D1122">
            <w:pPr>
              <w:spacing w:before="40" w:after="40"/>
              <w:rPr>
                <w:sz w:val="24"/>
                <w:szCs w:val="24"/>
              </w:rPr>
            </w:pPr>
            <w:r w:rsidRPr="00FA254E">
              <w:rPr>
                <w:noProof/>
                <w:sz w:val="24"/>
                <w:szCs w:val="24"/>
              </w:rPr>
              <w:t xml:space="preserve">State Government </w:t>
            </w:r>
          </w:p>
          <w:p w:rsidRPr="00FA254E" w:rsidP="004D1122">
            <w:pPr>
              <w:spacing w:before="40" w:after="40"/>
              <w:rPr>
                <w:sz w:val="24"/>
                <w:szCs w:val="24"/>
              </w:rPr>
            </w:pPr>
            <w:r w:rsidRPr="00FA254E">
              <w:rPr>
                <w:noProof/>
                <w:sz w:val="24"/>
                <w:szCs w:val="24"/>
              </w:rPr>
              <w:t xml:space="preserve">Local Government </w:t>
            </w:r>
          </w:p>
          <w:p w:rsidR="002655A9" w:rsidRPr="00FA254E" w:rsidP="004D1122">
            <w:pPr>
              <w:spacing w:before="40" w:after="40"/>
              <w:rPr>
                <w:color w:val="000000"/>
                <w:sz w:val="24"/>
                <w:szCs w:val="24"/>
              </w:rPr>
            </w:pPr>
            <w:r w:rsidRPr="00FA254E">
              <w:rPr>
                <w:noProof/>
                <w:sz w:val="24"/>
                <w:szCs w:val="24"/>
              </w:rPr>
              <w:t>Citizenship</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8</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American Traditional</w:t>
            </w:r>
            <w:r w:rsidRPr="00FA254E">
              <w:rPr>
                <w:noProof/>
                <w:sz w:val="24"/>
                <w:szCs w:val="24"/>
              </w:rPr>
              <w:t xml:space="preserve"> Values and Belief </w:t>
            </w:r>
          </w:p>
          <w:p w:rsidRPr="00FA254E" w:rsidP="004D1122">
            <w:pPr>
              <w:spacing w:before="40" w:after="40"/>
              <w:rPr>
                <w:sz w:val="24"/>
                <w:szCs w:val="24"/>
              </w:rPr>
            </w:pPr>
            <w:r w:rsidRPr="00FA254E">
              <w:rPr>
                <w:noProof/>
                <w:sz w:val="24"/>
                <w:szCs w:val="24"/>
              </w:rPr>
              <w:t xml:space="preserve">The context of traditional American Values </w:t>
            </w:r>
          </w:p>
          <w:p w:rsidR="002655A9" w:rsidRPr="00FA254E" w:rsidP="004D1122">
            <w:pPr>
              <w:spacing w:before="40" w:after="40"/>
              <w:rPr>
                <w:color w:val="000000"/>
                <w:sz w:val="24"/>
                <w:szCs w:val="24"/>
              </w:rPr>
            </w:pPr>
            <w:r w:rsidRPr="00FA254E">
              <w:rPr>
                <w:noProof/>
                <w:sz w:val="24"/>
                <w:szCs w:val="24"/>
              </w:rPr>
              <w:t>Basic rights and freedoms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9</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Group presentation</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10</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10</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Visit to</w:t>
            </w:r>
            <w:r w:rsidRPr="00FA254E">
              <w:rPr>
                <w:noProof/>
                <w:sz w:val="24"/>
                <w:szCs w:val="24"/>
              </w:rPr>
              <w:t xml:space="preserve"> American Center</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Bài tập</w:t>
            </w:r>
          </w:p>
        </w:tc>
        <w:tc>
          <w:tcPr>
            <w:tcW w:w="2127" w:type="dxa"/>
            <w:vAlign w:val="center"/>
          </w:tcPr>
          <w:p w:rsidR="00190B75" w:rsidRPr="00FA254E" w:rsidP="00190B75"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trình</w:t>
            </w:r>
          </w:p>
        </w:tc>
        <w:tc>
          <w:tcPr>
            <w:tcW w:w="2127" w:type="dxa"/>
            <w:vAlign w:val="center"/>
          </w:tcPr>
          <w:p w:rsidR="00190B75" w:rsidRPr="00FA254E" w:rsidP="00190B75" w14:textId="1F32AB3D">
            <w:pPr>
              <w:spacing w:before="40" w:after="40"/>
              <w:jc w:val="center"/>
              <w:rPr>
                <w:sz w:val="24"/>
                <w:szCs w:val="24"/>
              </w:rPr>
            </w:pPr>
            <w:r>
              <w:rPr>
                <w:noProof/>
                <w:sz w:val="24"/>
                <w:szCs w:val="24"/>
              </w:rPr>
              <w:t>9</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Thực tế</w:t>
            </w:r>
          </w:p>
        </w:tc>
        <w:tc>
          <w:tcPr>
            <w:tcW w:w="2127" w:type="dxa"/>
            <w:vAlign w:val="center"/>
          </w:tcPr>
          <w:p w:rsidR="00190B75" w:rsidRPr="00FA254E" w:rsidP="00190B75" w14:textId="1F32AB3D">
            <w:pPr>
              <w:spacing w:before="40" w:after="40"/>
              <w:jc w:val="center"/>
              <w:rPr>
                <w:sz w:val="24"/>
                <w:szCs w:val="24"/>
              </w:rPr>
            </w:pPr>
            <w:r>
              <w:rPr>
                <w:noProof/>
                <w:sz w:val="24"/>
                <w:szCs w:val="24"/>
              </w:rPr>
              <w:t>10</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 thuyết trình nhóm</w:t>
            </w:r>
          </w:p>
          <w:p w:rsidRPr="00FA254E" w:rsidP="00BB1685">
            <w:pPr>
              <w:spacing w:before="40" w:after="40"/>
              <w:rPr>
                <w:sz w:val="24"/>
                <w:szCs w:val="24"/>
              </w:rPr>
            </w:pPr>
            <w:r w:rsidRPr="00FA254E">
              <w:rPr>
                <w:noProof/>
                <w:sz w:val="24"/>
                <w:szCs w:val="24"/>
              </w:rPr>
              <w:t>Vắng 1 buổi, trừ 0,25%</w:t>
            </w:r>
          </w:p>
          <w:p w:rsidR="00EF0C39" w:rsidRPr="00FA254E" w:rsidP="00BB1685">
            <w:pPr>
              <w:spacing w:before="40" w:after="40"/>
              <w:rPr>
                <w:color w:val="000000"/>
                <w:sz w:val="24"/>
                <w:szCs w:val="24"/>
              </w:rPr>
            </w:pPr>
            <w:r w:rsidRPr="00FA254E">
              <w:rPr>
                <w:noProof/>
                <w:sz w:val="24"/>
                <w:szCs w:val="24"/>
              </w:rPr>
              <w:t>Vắng từ 4 buổi trở lên: cấm thi</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30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giữa</w:t>
            </w:r>
            <w:r w:rsidRPr="00FA254E">
              <w:rPr>
                <w:noProof/>
                <w:sz w:val="24"/>
                <w:szCs w:val="24"/>
              </w:rPr>
              <w:t xml:space="preserve"> kỳ: </w:t>
            </w:r>
          </w:p>
          <w:p w:rsidR="00EF0C39" w:rsidRPr="00FA254E" w:rsidP="00BB1685">
            <w:pPr>
              <w:spacing w:before="40" w:after="40"/>
              <w:rPr>
                <w:color w:val="000000"/>
                <w:sz w:val="24"/>
                <w:szCs w:val="24"/>
              </w:rPr>
            </w:pPr>
            <w:r w:rsidRPr="00FA254E">
              <w:rPr>
                <w:noProof/>
                <w:sz w:val="24"/>
                <w:szCs w:val="24"/>
              </w:rPr>
              <w:t>Hình thức thi: Viết báo cáo sau fieldtrip</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b, c,</w:t>
            </w:r>
            <w:r>
              <w:rPr>
                <w:noProof/>
                <w:sz w:val="24"/>
                <w:szCs w:val="24"/>
              </w:rPr>
              <w:t xml:space="preserve"> d</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kết</w:t>
            </w:r>
            <w:r w:rsidRPr="00FA254E">
              <w:rPr>
                <w:noProof/>
                <w:sz w:val="24"/>
                <w:szCs w:val="24"/>
              </w:rPr>
              <w:t xml:space="preserve"> thúc học phần</w:t>
            </w:r>
          </w:p>
          <w:p w:rsidR="00EF0C39" w:rsidRPr="00FA254E" w:rsidP="00BB1685">
            <w:pPr>
              <w:spacing w:before="40" w:after="40"/>
              <w:rPr>
                <w:color w:val="000000"/>
                <w:sz w:val="24"/>
                <w:szCs w:val="24"/>
              </w:rPr>
            </w:pPr>
            <w:r w:rsidRPr="00FA254E">
              <w:rPr>
                <w:noProof/>
                <w:sz w:val="24"/>
                <w:szCs w:val="24"/>
              </w:rPr>
              <w:t>Hình thức thi: Trắc nghiệm</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e</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40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Karyanne K</w:t>
            </w:r>
            <w:r w:rsidRPr="00FA254E">
              <w:rPr>
                <w:noProof/>
                <w:sz w:val="24"/>
                <w:szCs w:val="24"/>
              </w:rPr>
              <w:t>. Datesman</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American ways</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2014</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Pearson</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khoa NN</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Howard Cincotta</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An outline</w:t>
            </w:r>
            <w:r w:rsidRPr="00FA254E">
              <w:rPr>
                <w:noProof/>
                <w:sz w:val="24"/>
                <w:szCs w:val="24"/>
              </w:rPr>
              <w:t xml:space="preserve"> of American History</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1994</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 xml:space="preserve">St. </w:t>
            </w:r>
            <w:r w:rsidRPr="00FA254E">
              <w:rPr>
                <w:noProof/>
                <w:sz w:val="24"/>
                <w:szCs w:val="24"/>
              </w:rPr>
              <w:t>Jerome Publishing</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usa.usembassy</w:t>
            </w:r>
          </w:p>
          <w:p w:rsidRPr="00FA254E" w:rsidP="003D6B9E">
            <w:pPr>
              <w:spacing w:before="40" w:after="40"/>
              <w:jc w:val="center"/>
              <w:rPr>
                <w:sz w:val="24"/>
                <w:szCs w:val="24"/>
              </w:rPr>
            </w:pPr>
            <w:r w:rsidRPr="00FA254E">
              <w:rPr>
                <w:noProof/>
                <w:sz w:val="24"/>
                <w:szCs w:val="24"/>
              </w:rPr>
              <w:t>.de/etexts/history/</w:t>
            </w:r>
          </w:p>
          <w:p w:rsidR="003D6B9E" w:rsidRPr="00FA254E" w:rsidP="003D6B9E">
            <w:pPr>
              <w:spacing w:before="40" w:after="40"/>
              <w:jc w:val="center"/>
              <w:rPr>
                <w:sz w:val="24"/>
                <w:szCs w:val="24"/>
              </w:rPr>
            </w:pPr>
            <w:r w:rsidRPr="00FA254E">
              <w:rPr>
                <w:noProof/>
                <w:sz w:val="24"/>
                <w:szCs w:val="24"/>
              </w:rPr>
              <w:t>toc.htm</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Elaine Kirn</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About the</w:t>
            </w:r>
            <w:r w:rsidRPr="00FA254E">
              <w:rPr>
                <w:noProof/>
                <w:sz w:val="24"/>
                <w:szCs w:val="24"/>
              </w:rPr>
              <w:t xml:space="preserve"> USA</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2008</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The Office</w:t>
            </w:r>
            <w:r w:rsidRPr="00FA254E">
              <w:rPr>
                <w:noProof/>
                <w:sz w:val="24"/>
                <w:szCs w:val="24"/>
              </w:rPr>
              <w:t xml:space="preserve"> of English Language Programs, United States Department of State</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viên</w:t>
            </w:r>
            <w:r w:rsidRPr="00FA254E">
              <w:rPr>
                <w:noProof/>
                <w:sz w:val="24"/>
                <w:szCs w:val="24"/>
              </w:rPr>
              <w:t xml:space="preserve"> NTU</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19/08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Võ Nguyễn</w:t>
      </w:r>
      <w:r>
        <w:rPr>
          <w:b/>
          <w:bCs/>
          <w:noProof/>
          <w:sz w:val="24"/>
          <w:szCs w:val="24"/>
        </w:rPr>
        <w:t xml:space="preserve"> Hồng Lam</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